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firstLine="567"/>
        <w:jc w:val="right"/>
        <w:rPr>
          <w:sz w:val="26"/>
          <w:szCs w:val="26"/>
        </w:rPr>
      </w:pPr>
      <w:r>
        <w:rPr>
          <w:rFonts w:ascii="Times New Roman" w:eastAsia="Times New Roman" w:hAnsi="Times New Roman" w:cs="Times New Roman"/>
          <w:sz w:val="26"/>
          <w:szCs w:val="26"/>
        </w:rPr>
        <w:t>Дело № 5-2056-2614/2026</w:t>
      </w:r>
    </w:p>
    <w:p>
      <w:pPr>
        <w:spacing w:before="0" w:after="0"/>
        <w:ind w:firstLine="567"/>
        <w:jc w:val="right"/>
        <w:rPr>
          <w:sz w:val="26"/>
          <w:szCs w:val="26"/>
        </w:rPr>
      </w:pPr>
      <w:r>
        <w:rPr>
          <w:rFonts w:ascii="Times New Roman" w:eastAsia="Times New Roman" w:hAnsi="Times New Roman" w:cs="Times New Roman"/>
          <w:sz w:val="26"/>
          <w:szCs w:val="26"/>
        </w:rPr>
        <w:t>86MS0069-01-2026-008868-29</w:t>
      </w:r>
    </w:p>
    <w:p>
      <w:pPr>
        <w:spacing w:before="0" w:after="0"/>
        <w:ind w:right="37" w:firstLine="600"/>
        <w:jc w:val="center"/>
        <w:rPr>
          <w:sz w:val="26"/>
          <w:szCs w:val="26"/>
        </w:rPr>
      </w:pPr>
    </w:p>
    <w:p>
      <w:pPr>
        <w:spacing w:before="0" w:after="0"/>
        <w:ind w:right="37" w:firstLine="600"/>
        <w:jc w:val="center"/>
        <w:rPr>
          <w:sz w:val="26"/>
          <w:szCs w:val="26"/>
        </w:rPr>
      </w:pPr>
      <w:r>
        <w:rPr>
          <w:rFonts w:ascii="Times New Roman" w:eastAsia="Times New Roman" w:hAnsi="Times New Roman" w:cs="Times New Roman"/>
          <w:sz w:val="26"/>
          <w:szCs w:val="26"/>
        </w:rPr>
        <w:t>ПОСТАНОВЛЕНИЕ</w:t>
      </w:r>
    </w:p>
    <w:p>
      <w:pPr>
        <w:spacing w:before="0" w:after="0"/>
        <w:ind w:right="37" w:firstLine="600"/>
        <w:jc w:val="both"/>
        <w:rPr>
          <w:sz w:val="26"/>
          <w:szCs w:val="26"/>
        </w:rPr>
      </w:pPr>
      <w:r>
        <w:rPr>
          <w:rFonts w:ascii="Times New Roman" w:eastAsia="Times New Roman" w:hAnsi="Times New Roman" w:cs="Times New Roman"/>
          <w:sz w:val="26"/>
          <w:szCs w:val="26"/>
        </w:rPr>
        <w:t>28 октября 2026 года</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город Сургут</w:t>
      </w:r>
    </w:p>
    <w:p>
      <w:pPr>
        <w:spacing w:before="0" w:after="0"/>
        <w:ind w:right="37" w:firstLine="600"/>
        <w:jc w:val="both"/>
        <w:rPr>
          <w:sz w:val="26"/>
          <w:szCs w:val="26"/>
        </w:rPr>
      </w:pPr>
    </w:p>
    <w:p>
      <w:pPr>
        <w:spacing w:before="0" w:after="0"/>
        <w:ind w:right="37" w:firstLine="60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Исполняющий обязанности мирового судьи судебного участка № 14 Сургутского судебного района города окружного значения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Сургута Ханты-Мансийского автономного округа – Югры Думлер Галина Павловна, находящаяся по адресу г. Сургут ул. Гагарина, д. 9, </w:t>
      </w:r>
      <w:r>
        <w:rPr>
          <w:rFonts w:ascii="Times New Roman" w:eastAsia="Times New Roman" w:hAnsi="Times New Roman" w:cs="Times New Roman"/>
          <w:sz w:val="26"/>
          <w:szCs w:val="26"/>
        </w:rPr>
        <w:t>каб</w:t>
      </w:r>
      <w:r>
        <w:rPr>
          <w:rFonts w:ascii="Times New Roman" w:eastAsia="Times New Roman" w:hAnsi="Times New Roman" w:cs="Times New Roman"/>
          <w:sz w:val="26"/>
          <w:szCs w:val="26"/>
        </w:rPr>
        <w:t xml:space="preserve">. 402, </w:t>
      </w:r>
    </w:p>
    <w:p>
      <w:pPr>
        <w:spacing w:before="0" w:after="0"/>
        <w:ind w:right="37" w:firstLine="600"/>
        <w:jc w:val="both"/>
        <w:rPr>
          <w:sz w:val="26"/>
          <w:szCs w:val="26"/>
        </w:rPr>
      </w:pPr>
      <w:r>
        <w:rPr>
          <w:rFonts w:ascii="Times New Roman" w:eastAsia="Times New Roman" w:hAnsi="Times New Roman" w:cs="Times New Roman"/>
          <w:sz w:val="26"/>
          <w:szCs w:val="26"/>
        </w:rPr>
        <w:t xml:space="preserve">с участием </w:t>
      </w:r>
      <w:r>
        <w:rPr>
          <w:rFonts w:ascii="Times New Roman" w:eastAsia="Times New Roman" w:hAnsi="Times New Roman" w:cs="Times New Roman"/>
          <w:sz w:val="26"/>
          <w:szCs w:val="26"/>
        </w:rPr>
        <w:t>Меховского</w:t>
      </w:r>
      <w:r>
        <w:rPr>
          <w:rFonts w:ascii="Times New Roman" w:eastAsia="Times New Roman" w:hAnsi="Times New Roman" w:cs="Times New Roman"/>
          <w:sz w:val="26"/>
          <w:szCs w:val="26"/>
        </w:rPr>
        <w:t xml:space="preserve"> Н.Н.,</w:t>
      </w:r>
    </w:p>
    <w:p>
      <w:pPr>
        <w:spacing w:before="0" w:after="0"/>
        <w:ind w:right="37" w:firstLine="600"/>
        <w:jc w:val="both"/>
        <w:rPr>
          <w:sz w:val="26"/>
          <w:szCs w:val="26"/>
        </w:rPr>
      </w:pPr>
      <w:r>
        <w:rPr>
          <w:rFonts w:ascii="Times New Roman" w:eastAsia="Times New Roman" w:hAnsi="Times New Roman" w:cs="Times New Roman"/>
          <w:sz w:val="26"/>
          <w:szCs w:val="26"/>
        </w:rPr>
        <w:t>рассмотрев дело об административном правонарушении, предусмотренного ст. 6.1.1 КоАП РФ, в отношении:</w:t>
      </w:r>
    </w:p>
    <w:p>
      <w:pPr>
        <w:spacing w:before="0" w:after="0"/>
        <w:ind w:right="37" w:firstLine="600"/>
        <w:jc w:val="both"/>
        <w:rPr>
          <w:sz w:val="26"/>
          <w:szCs w:val="26"/>
        </w:rPr>
      </w:pPr>
      <w:r>
        <w:rPr>
          <w:rFonts w:ascii="Times New Roman" w:eastAsia="Times New Roman" w:hAnsi="Times New Roman" w:cs="Times New Roman"/>
          <w:sz w:val="26"/>
          <w:szCs w:val="26"/>
        </w:rPr>
        <w:t>Меховского</w:t>
      </w:r>
      <w:r>
        <w:rPr>
          <w:rFonts w:ascii="Times New Roman" w:eastAsia="Times New Roman" w:hAnsi="Times New Roman" w:cs="Times New Roman"/>
          <w:sz w:val="26"/>
          <w:szCs w:val="26"/>
        </w:rPr>
        <w:t xml:space="preserve"> Николая Николаевича, </w:t>
      </w:r>
      <w:r>
        <w:rPr>
          <w:rStyle w:val="cat-UserDefinedgrp-46rplc-11"/>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pPr>
        <w:spacing w:before="0" w:after="0"/>
        <w:ind w:right="37" w:firstLine="600"/>
        <w:jc w:val="center"/>
        <w:rPr>
          <w:sz w:val="26"/>
          <w:szCs w:val="26"/>
        </w:rPr>
      </w:pPr>
      <w:r>
        <w:rPr>
          <w:rFonts w:ascii="Times New Roman" w:eastAsia="Times New Roman" w:hAnsi="Times New Roman" w:cs="Times New Roman"/>
          <w:sz w:val="26"/>
          <w:szCs w:val="26"/>
        </w:rPr>
        <w:t xml:space="preserve">установил: </w:t>
      </w:r>
    </w:p>
    <w:p>
      <w:pPr>
        <w:spacing w:before="0" w:after="0"/>
        <w:ind w:right="37" w:firstLine="600"/>
        <w:jc w:val="both"/>
        <w:rPr>
          <w:sz w:val="26"/>
          <w:szCs w:val="26"/>
        </w:rPr>
      </w:pPr>
      <w:r>
        <w:rPr>
          <w:rFonts w:ascii="Times New Roman" w:eastAsia="Times New Roman" w:hAnsi="Times New Roman" w:cs="Times New Roman"/>
          <w:sz w:val="26"/>
          <w:szCs w:val="26"/>
        </w:rPr>
        <w:t xml:space="preserve">05.09.2026 г. в 15:00 час. </w:t>
      </w:r>
      <w:r>
        <w:rPr>
          <w:rFonts w:ascii="Times New Roman" w:eastAsia="Times New Roman" w:hAnsi="Times New Roman" w:cs="Times New Roman"/>
          <w:sz w:val="26"/>
          <w:szCs w:val="26"/>
        </w:rPr>
        <w:t>Меховский</w:t>
      </w:r>
      <w:r>
        <w:rPr>
          <w:rFonts w:ascii="Times New Roman" w:eastAsia="Times New Roman" w:hAnsi="Times New Roman" w:cs="Times New Roman"/>
          <w:sz w:val="26"/>
          <w:szCs w:val="26"/>
        </w:rPr>
        <w:t xml:space="preserve"> Н.Н</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находясь возле магазина «Продукты», находящегося по адресу: ХМАО-Югра, г. Сургут, СТСН «Черемушки», линия 27, в ходе ссоры на почве личных неприязненных отношений, возникших с гражданином </w:t>
      </w:r>
      <w:r>
        <w:rPr>
          <w:rStyle w:val="cat-UserDefinedgrp-47rplc-21"/>
          <w:rFonts w:ascii="Times New Roman" w:eastAsia="Times New Roman" w:hAnsi="Times New Roman" w:cs="Times New Roman"/>
          <w:sz w:val="26"/>
          <w:szCs w:val="26"/>
        </w:rPr>
        <w:t>...</w:t>
      </w:r>
      <w:r>
        <w:rPr>
          <w:rStyle w:val="cat-UserDefinedgrp-50rplc-2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года рождения, действуя умышленно, реализуя внезапно возникший умысел на причинение физической боли, кулаком руки нанес один удар по правой щеке и один удар по левой щеке </w:t>
      </w:r>
      <w:r>
        <w:rPr>
          <w:rStyle w:val="cat-UserDefinedgrp-48rplc-2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Указанными действиями </w:t>
      </w:r>
      <w:r>
        <w:rPr>
          <w:rFonts w:ascii="Times New Roman" w:eastAsia="Times New Roman" w:hAnsi="Times New Roman" w:cs="Times New Roman"/>
          <w:sz w:val="26"/>
          <w:szCs w:val="26"/>
        </w:rPr>
        <w:t>Меховский</w:t>
      </w:r>
      <w:r>
        <w:rPr>
          <w:rFonts w:ascii="Times New Roman" w:eastAsia="Times New Roman" w:hAnsi="Times New Roman" w:cs="Times New Roman"/>
          <w:sz w:val="26"/>
          <w:szCs w:val="26"/>
        </w:rPr>
        <w:t xml:space="preserve"> Н.Н. причинил сильную физическую боль и телесные повреждения </w:t>
      </w:r>
      <w:r>
        <w:rPr>
          <w:rStyle w:val="cat-UserDefinedgrp-49rplc-2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согласно заключения эксперта № 3042 от 17.09.2026, у </w:t>
      </w:r>
      <w:r>
        <w:rPr>
          <w:rStyle w:val="cat-UserDefinedgrp-48rplc-3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50rplc-3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года рождения, образовались следующие повреждения: ссадина в правой щечной области, одна на тыльной поверхности правой кисти 3-го пальца в проекции проксимальной фаланги, то есть своими действиями нанес побои, причинившие сильную физическую боль и телесные повреждения, не повлекшие последствия, указанных в ст. 115 УК РФ.</w:t>
      </w:r>
    </w:p>
    <w:p>
      <w:pPr>
        <w:spacing w:before="0" w:after="0"/>
        <w:ind w:firstLine="567"/>
        <w:jc w:val="both"/>
        <w:rPr>
          <w:sz w:val="26"/>
          <w:szCs w:val="26"/>
        </w:rPr>
      </w:pPr>
      <w:r>
        <w:rPr>
          <w:rFonts w:ascii="Times New Roman" w:eastAsia="Times New Roman" w:hAnsi="Times New Roman" w:cs="Times New Roman"/>
          <w:sz w:val="26"/>
          <w:szCs w:val="26"/>
        </w:rPr>
        <w:t>Мех</w:t>
      </w:r>
      <w:r>
        <w:rPr>
          <w:rFonts w:ascii="Times New Roman" w:eastAsia="Times New Roman" w:hAnsi="Times New Roman" w:cs="Times New Roman"/>
          <w:sz w:val="26"/>
          <w:szCs w:val="26"/>
        </w:rPr>
        <w:t>овский</w:t>
      </w:r>
      <w:r>
        <w:rPr>
          <w:rFonts w:ascii="Times New Roman" w:eastAsia="Times New Roman" w:hAnsi="Times New Roman" w:cs="Times New Roman"/>
          <w:sz w:val="26"/>
          <w:szCs w:val="26"/>
        </w:rPr>
        <w:t xml:space="preserve"> Н.Н. в судебном заседании вину признал, пояснил, что сделал замечание подростку, который облил его напитком в ответ и нецензурно выражался, за что и получил оплеуху.</w:t>
      </w:r>
    </w:p>
    <w:p>
      <w:pPr>
        <w:spacing w:before="0" w:after="0"/>
        <w:ind w:firstLine="567"/>
        <w:jc w:val="both"/>
        <w:rPr>
          <w:sz w:val="26"/>
          <w:szCs w:val="26"/>
        </w:rPr>
      </w:pPr>
      <w:r>
        <w:rPr>
          <w:rFonts w:ascii="Times New Roman" w:eastAsia="Times New Roman" w:hAnsi="Times New Roman" w:cs="Times New Roman"/>
          <w:sz w:val="26"/>
          <w:szCs w:val="26"/>
        </w:rPr>
        <w:t xml:space="preserve">Законный представитель </w:t>
      </w:r>
      <w:r>
        <w:rPr>
          <w:rStyle w:val="cat-UserDefinedgrp-48rplc-3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 </w:t>
      </w:r>
      <w:r>
        <w:rPr>
          <w:rStyle w:val="cat-UserDefinedgrp-51rplc-3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извещенная надлежащим образом, а именно телефонограммой, </w:t>
      </w:r>
      <w:r>
        <w:rPr>
          <w:rFonts w:ascii="Times New Roman" w:eastAsia="Times New Roman" w:hAnsi="Times New Roman" w:cs="Times New Roman"/>
          <w:sz w:val="26"/>
          <w:szCs w:val="26"/>
        </w:rPr>
        <w:t>вв</w:t>
      </w:r>
      <w:r>
        <w:rPr>
          <w:rFonts w:ascii="Times New Roman" w:eastAsia="Times New Roman" w:hAnsi="Times New Roman" w:cs="Times New Roman"/>
          <w:sz w:val="26"/>
          <w:szCs w:val="26"/>
        </w:rPr>
        <w:t xml:space="preserve"> судебное заседание не явилась, просила рассмотреть указанный материал в свое отсутствие.</w:t>
      </w:r>
    </w:p>
    <w:p>
      <w:pPr>
        <w:spacing w:before="0" w:after="0"/>
        <w:ind w:right="37" w:firstLine="567"/>
        <w:jc w:val="both"/>
        <w:rPr>
          <w:sz w:val="26"/>
          <w:szCs w:val="26"/>
        </w:rPr>
      </w:pPr>
      <w:r>
        <w:rPr>
          <w:rFonts w:ascii="Times New Roman" w:eastAsia="Times New Roman" w:hAnsi="Times New Roman" w:cs="Times New Roman"/>
          <w:sz w:val="26"/>
          <w:szCs w:val="26"/>
        </w:rPr>
        <w:t>Заслушав участников процесса, изучив материалы дела, мировой судья приходит к следующему.</w:t>
      </w:r>
    </w:p>
    <w:p>
      <w:pPr>
        <w:spacing w:before="0" w:after="0"/>
        <w:ind w:right="37" w:firstLine="600"/>
        <w:jc w:val="both"/>
        <w:rPr>
          <w:sz w:val="26"/>
          <w:szCs w:val="26"/>
        </w:rPr>
      </w:pPr>
      <w:r>
        <w:rPr>
          <w:rFonts w:ascii="Times New Roman" w:eastAsia="Times New Roman" w:hAnsi="Times New Roman" w:cs="Times New Roman"/>
          <w:sz w:val="26"/>
          <w:szCs w:val="26"/>
        </w:rPr>
        <w:t xml:space="preserve">В подтверждение виновности </w:t>
      </w:r>
      <w:r>
        <w:rPr>
          <w:rFonts w:ascii="Times New Roman" w:eastAsia="Times New Roman" w:hAnsi="Times New Roman" w:cs="Times New Roman"/>
          <w:sz w:val="26"/>
          <w:szCs w:val="26"/>
        </w:rPr>
        <w:t>Меховского</w:t>
      </w:r>
      <w:r>
        <w:rPr>
          <w:rFonts w:ascii="Times New Roman" w:eastAsia="Times New Roman" w:hAnsi="Times New Roman" w:cs="Times New Roman"/>
          <w:sz w:val="26"/>
          <w:szCs w:val="26"/>
        </w:rPr>
        <w:t xml:space="preserve"> Н.Н.</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совершенном правонарушении суду представлены следующие доказательства: </w:t>
      </w:r>
    </w:p>
    <w:p>
      <w:pPr>
        <w:spacing w:before="0" w:after="0"/>
        <w:ind w:right="37"/>
        <w:jc w:val="both"/>
        <w:rPr>
          <w:sz w:val="26"/>
          <w:szCs w:val="26"/>
        </w:rPr>
      </w:pPr>
      <w:r>
        <w:rPr>
          <w:rFonts w:ascii="Times New Roman" w:eastAsia="Times New Roman" w:hAnsi="Times New Roman" w:cs="Times New Roman"/>
          <w:sz w:val="26"/>
          <w:szCs w:val="26"/>
        </w:rPr>
        <w:t>- протокол об административном правонарушении 86 № 420364 от 29.09.2026;</w:t>
      </w:r>
    </w:p>
    <w:p>
      <w:pPr>
        <w:spacing w:before="0" w:after="0"/>
        <w:ind w:right="37"/>
        <w:jc w:val="both"/>
        <w:rPr>
          <w:sz w:val="26"/>
          <w:szCs w:val="26"/>
        </w:rPr>
      </w:pPr>
      <w:r>
        <w:rPr>
          <w:rFonts w:ascii="Calibri" w:eastAsia="Calibri" w:hAnsi="Calibri" w:cs="Calibri"/>
          <w:sz w:val="26"/>
          <w:szCs w:val="26"/>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sz w:val="26"/>
          <w:szCs w:val="26"/>
        </w:rPr>
        <w:t xml:space="preserve">рапорт старшего УУП ГУУП </w:t>
      </w:r>
      <w:r>
        <w:rPr>
          <w:rFonts w:ascii="Times New Roman" w:eastAsia="Times New Roman" w:hAnsi="Times New Roman" w:cs="Times New Roman"/>
          <w:sz w:val="26"/>
          <w:szCs w:val="26"/>
        </w:rPr>
        <w:t>ОУУПиДН</w:t>
      </w:r>
      <w:r>
        <w:rPr>
          <w:rFonts w:ascii="Times New Roman" w:eastAsia="Times New Roman" w:hAnsi="Times New Roman" w:cs="Times New Roman"/>
          <w:sz w:val="26"/>
          <w:szCs w:val="26"/>
        </w:rPr>
        <w:t xml:space="preserve"> ОП-3 УМВД России по г. Сургуту от 29.09.2026, согласно которому 05.09.2026 в 15 час. 00 мин. </w:t>
      </w:r>
      <w:r>
        <w:rPr>
          <w:rFonts w:ascii="Times New Roman" w:eastAsia="Times New Roman" w:hAnsi="Times New Roman" w:cs="Times New Roman"/>
          <w:sz w:val="26"/>
          <w:szCs w:val="26"/>
        </w:rPr>
        <w:t>Меховский</w:t>
      </w:r>
      <w:r>
        <w:rPr>
          <w:rFonts w:ascii="Times New Roman" w:eastAsia="Times New Roman" w:hAnsi="Times New Roman" w:cs="Times New Roman"/>
          <w:sz w:val="26"/>
          <w:szCs w:val="26"/>
        </w:rPr>
        <w:t xml:space="preserve"> Н.Н</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находясь возле магазина «Продукты», находящегося по адресу: ХМАО-Югра, г. Сургут, СТСН «Черемушки», линия 27, в ходе ссоры на почве личных неприязненных отношений, возникших с гражданином </w:t>
      </w:r>
      <w:r>
        <w:rPr>
          <w:rStyle w:val="cat-UserDefinedgrp-47rplc-48"/>
          <w:rFonts w:ascii="Times New Roman" w:eastAsia="Times New Roman" w:hAnsi="Times New Roman" w:cs="Times New Roman"/>
          <w:sz w:val="26"/>
          <w:szCs w:val="26"/>
        </w:rPr>
        <w:t>...</w:t>
      </w:r>
      <w:r>
        <w:rPr>
          <w:rStyle w:val="cat-UserDefinedgrp-50rplc-4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года рождения, действуя умышленно, реализуя внезапно возникший умысел на причинение физической боли, кулаком руки нанес один удар по правой щеке и один удар по левой щеке </w:t>
      </w:r>
      <w:r>
        <w:rPr>
          <w:rStyle w:val="cat-UserDefinedgrp-48rplc-5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Указанными действиями </w:t>
      </w:r>
      <w:r>
        <w:rPr>
          <w:rFonts w:ascii="Times New Roman" w:eastAsia="Times New Roman" w:hAnsi="Times New Roman" w:cs="Times New Roman"/>
          <w:sz w:val="26"/>
          <w:szCs w:val="26"/>
        </w:rPr>
        <w:t>Меховский</w:t>
      </w:r>
      <w:r>
        <w:rPr>
          <w:rFonts w:ascii="Times New Roman" w:eastAsia="Times New Roman" w:hAnsi="Times New Roman" w:cs="Times New Roman"/>
          <w:sz w:val="26"/>
          <w:szCs w:val="26"/>
        </w:rPr>
        <w:t xml:space="preserve"> Н.Н. причинил сильную физическую боль и телесные повреждения </w:t>
      </w:r>
      <w:r>
        <w:rPr>
          <w:rStyle w:val="cat-UserDefinedgrp-49rplc-5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согласно заключения эксперта № 3042 от 17.09.2026, у </w:t>
      </w:r>
      <w:r>
        <w:rPr>
          <w:rStyle w:val="cat-UserDefinedgrp-48rplc-5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50rplc-5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года рождения, образовались следующие повреждения: ссадина в правой щечной области, одна на тыльной поверхности правой кисти 3-го пальца в проекции проксимальной фаланги, то есть своими действиями нанес побои, причинившие сильную физическую боль и телесные повреждения, не повлекшие последствия, указанных в ст. 115 УК РФ;</w:t>
      </w:r>
    </w:p>
    <w:p>
      <w:pPr>
        <w:spacing w:before="0" w:after="0"/>
        <w:ind w:right="37"/>
        <w:jc w:val="both"/>
        <w:rPr>
          <w:sz w:val="26"/>
          <w:szCs w:val="26"/>
        </w:rPr>
      </w:pPr>
      <w:r>
        <w:rPr>
          <w:rFonts w:ascii="Times New Roman" w:eastAsia="Times New Roman" w:hAnsi="Times New Roman" w:cs="Times New Roman"/>
          <w:sz w:val="26"/>
          <w:szCs w:val="26"/>
        </w:rPr>
        <w:t>- КУСП № 216643 от 05.09.2026;</w:t>
      </w:r>
    </w:p>
    <w:p>
      <w:pPr>
        <w:spacing w:before="0" w:after="0"/>
        <w:ind w:right="37"/>
        <w:jc w:val="both"/>
        <w:rPr>
          <w:sz w:val="26"/>
          <w:szCs w:val="26"/>
        </w:rPr>
      </w:pPr>
      <w:r>
        <w:rPr>
          <w:rFonts w:ascii="Calibri" w:eastAsia="Calibri" w:hAnsi="Calibri" w:cs="Calibri"/>
          <w:sz w:val="26"/>
          <w:szCs w:val="26"/>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sz w:val="26"/>
          <w:szCs w:val="26"/>
        </w:rPr>
        <w:t xml:space="preserve">заключение эксперта (экспертиза свидетельствуемого) № 3042, согласно выводам которой у </w:t>
      </w:r>
      <w:r>
        <w:rPr>
          <w:rStyle w:val="cat-UserDefinedgrp-48rplc-6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50rplc-6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года рождения, имеются следующие телесные повреждения: ссадины одна в правой щечной области, одна на тыльной поверхности правой кисти 3-го пальца в проекции проксимальной фаланги – которые квалифицируются как не повлекшие за собой кратковременного расстройства здоровья или незначительной стойкой утраты общей трудоспособности,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оцениваются как повреждения, не причинившие вред здоровью человека, в соответствии с пунктом «№6» согласно «Порядка определения степени тяжести вреда, причиненного здоровью человека», утвержденного приказом Министерства здравоохранения Российской Федерации от 08.04.2025 № 172н. Вышеуказанные повреждения могли быть причинены от воздействия (удара/соударения) тупого(</w:t>
      </w:r>
      <w:r>
        <w:rPr>
          <w:rFonts w:ascii="Times New Roman" w:eastAsia="Times New Roman" w:hAnsi="Times New Roman" w:cs="Times New Roman"/>
          <w:sz w:val="26"/>
          <w:szCs w:val="26"/>
        </w:rPr>
        <w:t>ых</w:t>
      </w:r>
      <w:r>
        <w:rPr>
          <w:rFonts w:ascii="Times New Roman" w:eastAsia="Times New Roman" w:hAnsi="Times New Roman" w:cs="Times New Roman"/>
          <w:sz w:val="26"/>
          <w:szCs w:val="26"/>
        </w:rPr>
        <w:t>) предмета(</w:t>
      </w:r>
      <w:r>
        <w:rPr>
          <w:rFonts w:ascii="Times New Roman" w:eastAsia="Times New Roman" w:hAnsi="Times New Roman" w:cs="Times New Roman"/>
          <w:sz w:val="26"/>
          <w:szCs w:val="26"/>
        </w:rPr>
        <w:t>ов</w:t>
      </w:r>
      <w:r>
        <w:rPr>
          <w:rFonts w:ascii="Times New Roman" w:eastAsia="Times New Roman" w:hAnsi="Times New Roman" w:cs="Times New Roman"/>
          <w:sz w:val="26"/>
          <w:szCs w:val="26"/>
        </w:rPr>
        <w:t xml:space="preserve">), в том числе при их нанесении. Указанные повреждения у </w:t>
      </w:r>
      <w:r>
        <w:rPr>
          <w:rStyle w:val="cat-UserDefinedgrp-48rplc-6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50rplc-6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года рождения, могли быть причинены за 1-3 суток до осмотра 07.09.2026 с «08:00» часов, так как ссадины под тонкими плотными темно-красными корочками, выше уровня окружающей кожи. Возможность получения ссадины в правой щечной области при обстоятельствах, указанных в постановлении </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05.09.2026 около 15 ч. 00 мин., находясь в дачном кооперативе «Черемушки» на линии № 529 двое мужчин нанесли телесные повреждения, один мужчина нанес 2 удара кулаком по лицу правой и левой щеки. Второй нанес удары ногой в область живота»), не исключена. Возможность получения ссадины на тыльной поверхности правой кисти 3-го пальца в проекции проксимальной фаланги при обстоятельствах, указанных в постановлении </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05.09.2026 около 15 ч. 00 мин., находясь в дачном кооперативе «Черемушки» на линии № 529 двое мужчин нанесли телесные повреждения, один мужчина нанес 2 удара кулаком по лицу правой и левой щеке. Второй нанес удары ногой в область живота»), исключена;</w:t>
      </w:r>
    </w:p>
    <w:p>
      <w:pPr>
        <w:spacing w:before="0" w:after="0"/>
        <w:ind w:right="37"/>
        <w:jc w:val="both"/>
        <w:rPr>
          <w:sz w:val="26"/>
          <w:szCs w:val="26"/>
        </w:rPr>
      </w:pPr>
      <w:r>
        <w:rPr>
          <w:rFonts w:ascii="Calibri" w:eastAsia="Calibri" w:hAnsi="Calibri" w:cs="Calibri"/>
          <w:sz w:val="26"/>
          <w:szCs w:val="26"/>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sz w:val="26"/>
          <w:szCs w:val="26"/>
        </w:rPr>
        <w:t xml:space="preserve">объяснение несовершеннолетнего </w:t>
      </w:r>
      <w:r>
        <w:rPr>
          <w:rStyle w:val="cat-UserDefinedgrp-48rplc-7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от 29.09.2026, согласно которым 05.09.2026 в 09 час. 00 мин. он со своими родителями приехал на дачу по адресу: г. Сургут, </w:t>
      </w:r>
      <w:r>
        <w:rPr>
          <w:rStyle w:val="cat-UserDefinedgrp-52rplc-8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14 час. 50 мин., 05.09.2026 он решил сфотографироваться на фоне кросс-мотоцикла и выкатил его на улицу и прошел пешком в сторону линии 27 СТСН «Черемушки» г. Сургута, подальше от их дачи, чтобы не видели родители, так как они мне запрещают брать данный кросс-мотоцикл. На голове у него был надет шлем, так как он хотел сфотографироваться с надетым на голову шлемом. Когда он, 15 час. 00 мин. 05.09.2026 дошел до продуктового магазина, расположенного на линии 27, СТСН «Черемушки» г. Сургута, к нему обратились двое ранее незнакомых ему мужчин и спросили, что он здесь делает, на что он им ответил какое им дело. Один из мужчин, как в последующем стало известно, </w:t>
      </w:r>
      <w:r>
        <w:rPr>
          <w:rFonts w:ascii="Times New Roman" w:eastAsia="Times New Roman" w:hAnsi="Times New Roman" w:cs="Times New Roman"/>
          <w:sz w:val="26"/>
          <w:szCs w:val="26"/>
        </w:rPr>
        <w:t>Меховский</w:t>
      </w:r>
      <w:r>
        <w:rPr>
          <w:rFonts w:ascii="Times New Roman" w:eastAsia="Times New Roman" w:hAnsi="Times New Roman" w:cs="Times New Roman"/>
          <w:sz w:val="26"/>
          <w:szCs w:val="26"/>
        </w:rPr>
        <w:t xml:space="preserve"> Н.Н. подошел к нему и толкнул его в область левого плеча. В ответ он рукой оттолкнул его от себя. Второй ранее ему незнакомый мужчина, стал также возмущаться. В руках у </w:t>
      </w:r>
      <w:r>
        <w:rPr>
          <w:rFonts w:ascii="Times New Roman" w:eastAsia="Times New Roman" w:hAnsi="Times New Roman" w:cs="Times New Roman"/>
          <w:sz w:val="26"/>
          <w:szCs w:val="26"/>
        </w:rPr>
        <w:t>Меховского</w:t>
      </w:r>
      <w:r>
        <w:rPr>
          <w:rFonts w:ascii="Times New Roman" w:eastAsia="Times New Roman" w:hAnsi="Times New Roman" w:cs="Times New Roman"/>
          <w:sz w:val="26"/>
          <w:szCs w:val="26"/>
        </w:rPr>
        <w:t xml:space="preserve"> Н.Н. была бутылка и когда он жестикулировал руками, он данной бутылкой тыкал ему </w:t>
      </w:r>
      <w:r>
        <w:rPr>
          <w:rFonts w:ascii="Times New Roman" w:eastAsia="Times New Roman" w:hAnsi="Times New Roman" w:cs="Times New Roman"/>
          <w:sz w:val="26"/>
          <w:szCs w:val="26"/>
        </w:rPr>
        <w:t>в лицу</w:t>
      </w:r>
      <w:r>
        <w:rPr>
          <w:rFonts w:ascii="Times New Roman" w:eastAsia="Times New Roman" w:hAnsi="Times New Roman" w:cs="Times New Roman"/>
          <w:sz w:val="26"/>
          <w:szCs w:val="26"/>
        </w:rPr>
        <w:t xml:space="preserve">, и он испугался и ударил по бутылке, чтобы выбить ее из его руки. Далее данный мужчина резким движением попал по шлему, надетому на его голове и шлем вылетел с его головы. В это время к ним прибежала его мама, которая встала между ними. Далее данный мужчина, </w:t>
      </w:r>
      <w:r>
        <w:rPr>
          <w:rFonts w:ascii="Times New Roman" w:eastAsia="Times New Roman" w:hAnsi="Times New Roman" w:cs="Times New Roman"/>
          <w:sz w:val="26"/>
          <w:szCs w:val="26"/>
        </w:rPr>
        <w:t>Меховский</w:t>
      </w:r>
      <w:r>
        <w:rPr>
          <w:rFonts w:ascii="Times New Roman" w:eastAsia="Times New Roman" w:hAnsi="Times New Roman" w:cs="Times New Roman"/>
          <w:sz w:val="26"/>
          <w:szCs w:val="26"/>
        </w:rPr>
        <w:t xml:space="preserve"> Н.Н., нанес два удара кулаком руки, какой именно не помнит, по его лицу, а именно один удар по правой его щеке и второй удар по левой его щеке, и от данных ударов испытал сильную физическую боль. У него потемнело </w:t>
      </w:r>
      <w:r>
        <w:rPr>
          <w:rFonts w:ascii="Times New Roman" w:eastAsia="Times New Roman" w:hAnsi="Times New Roman" w:cs="Times New Roman"/>
          <w:sz w:val="26"/>
          <w:szCs w:val="26"/>
        </w:rPr>
        <w:t>в глазах</w:t>
      </w:r>
      <w:r>
        <w:rPr>
          <w:rFonts w:ascii="Times New Roman" w:eastAsia="Times New Roman" w:hAnsi="Times New Roman" w:cs="Times New Roman"/>
          <w:sz w:val="26"/>
          <w:szCs w:val="26"/>
        </w:rPr>
        <w:t xml:space="preserve"> и он вскрикнул от боли. Когда </w:t>
      </w:r>
      <w:r>
        <w:rPr>
          <w:rFonts w:ascii="Times New Roman" w:eastAsia="Times New Roman" w:hAnsi="Times New Roman" w:cs="Times New Roman"/>
          <w:sz w:val="26"/>
          <w:szCs w:val="26"/>
        </w:rPr>
        <w:t>Меховский</w:t>
      </w:r>
      <w:r>
        <w:rPr>
          <w:rFonts w:ascii="Times New Roman" w:eastAsia="Times New Roman" w:hAnsi="Times New Roman" w:cs="Times New Roman"/>
          <w:sz w:val="26"/>
          <w:szCs w:val="26"/>
        </w:rPr>
        <w:t xml:space="preserve"> Н.Н. наносил удары рукой по его лицу, он также </w:t>
      </w:r>
      <w:r>
        <w:rPr>
          <w:rFonts w:ascii="Times New Roman" w:eastAsia="Times New Roman" w:hAnsi="Times New Roman" w:cs="Times New Roman"/>
          <w:sz w:val="26"/>
          <w:szCs w:val="26"/>
        </w:rPr>
        <w:t>касательно задел</w:t>
      </w:r>
      <w:r>
        <w:rPr>
          <w:rFonts w:ascii="Times New Roman" w:eastAsia="Times New Roman" w:hAnsi="Times New Roman" w:cs="Times New Roman"/>
          <w:sz w:val="26"/>
          <w:szCs w:val="26"/>
        </w:rPr>
        <w:t xml:space="preserve"> нос его мамы. Второй мужчина, в это время, отталкивал его тычками своих ног, и попал ему по животу. После этого они отошли </w:t>
      </w:r>
      <w:r>
        <w:rPr>
          <w:rFonts w:ascii="Times New Roman" w:eastAsia="Times New Roman" w:hAnsi="Times New Roman" w:cs="Times New Roman"/>
          <w:sz w:val="26"/>
          <w:szCs w:val="26"/>
        </w:rPr>
        <w:t>от них</w:t>
      </w:r>
      <w:r>
        <w:rPr>
          <w:rFonts w:ascii="Times New Roman" w:eastAsia="Times New Roman" w:hAnsi="Times New Roman" w:cs="Times New Roman"/>
          <w:sz w:val="26"/>
          <w:szCs w:val="26"/>
        </w:rPr>
        <w:t xml:space="preserve"> и они ушли домой. Его мать позвонила в полицию по данному поводу;</w:t>
      </w:r>
    </w:p>
    <w:p>
      <w:pPr>
        <w:spacing w:before="0" w:after="0"/>
        <w:ind w:right="37"/>
        <w:jc w:val="both"/>
        <w:rPr>
          <w:sz w:val="26"/>
          <w:szCs w:val="26"/>
        </w:rPr>
      </w:pPr>
      <w:r>
        <w:rPr>
          <w:rFonts w:ascii="Calibri" w:eastAsia="Calibri" w:hAnsi="Calibri" w:cs="Calibri"/>
          <w:sz w:val="26"/>
          <w:szCs w:val="26"/>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sz w:val="26"/>
          <w:szCs w:val="26"/>
        </w:rPr>
        <w:t xml:space="preserve">объяснение </w:t>
      </w:r>
      <w:r>
        <w:rPr>
          <w:rStyle w:val="cat-UserDefinedgrp-53rplc-9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от 29.09.2026, согласно которым 05.09.2026 в 09 час. 00 мин. она со своей семьей приехала на дачу по адресу: г. Сургут, </w:t>
      </w:r>
      <w:r>
        <w:rPr>
          <w:rStyle w:val="cat-UserDefinedgrp-52rplc-10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14 час. 55 мин. 05.09.2026 она обратила внимание, что кросс-мотоцикл отсутствует во дворе их дома, и поняв, что ее сын </w:t>
      </w:r>
      <w:r>
        <w:rPr>
          <w:rStyle w:val="cat-UserDefinedgrp-55rplc-10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взял его, с целью предотвратить его катание на нем решила выйти на улицу, на его поиски. Она выехала на главную улицу СТСН «Черемушки» г. Сургута на </w:t>
      </w:r>
      <w:r>
        <w:rPr>
          <w:rFonts w:ascii="Times New Roman" w:eastAsia="Times New Roman" w:hAnsi="Times New Roman" w:cs="Times New Roman"/>
          <w:sz w:val="26"/>
          <w:szCs w:val="26"/>
        </w:rPr>
        <w:t>электросамокате</w:t>
      </w:r>
      <w:r>
        <w:rPr>
          <w:rFonts w:ascii="Times New Roman" w:eastAsia="Times New Roman" w:hAnsi="Times New Roman" w:cs="Times New Roman"/>
          <w:sz w:val="26"/>
          <w:szCs w:val="26"/>
        </w:rPr>
        <w:t xml:space="preserve">, и увидела ее сына, катившего пешком кросс-мотоцикл в сторону линии 27 СТСН «Черемушки» г. Сургута. Когда она доехала на </w:t>
      </w:r>
      <w:r>
        <w:rPr>
          <w:rFonts w:ascii="Times New Roman" w:eastAsia="Times New Roman" w:hAnsi="Times New Roman" w:cs="Times New Roman"/>
          <w:sz w:val="26"/>
          <w:szCs w:val="26"/>
        </w:rPr>
        <w:t>электросамокате</w:t>
      </w:r>
      <w:r>
        <w:rPr>
          <w:rFonts w:ascii="Times New Roman" w:eastAsia="Times New Roman" w:hAnsi="Times New Roman" w:cs="Times New Roman"/>
          <w:sz w:val="26"/>
          <w:szCs w:val="26"/>
        </w:rPr>
        <w:t xml:space="preserve"> до линии 27, возле продуктового магазина, в 15 час. 00 мин., 05.09.2026, она увидела, как двое мужчин конфликтуют </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ее</w:t>
      </w:r>
      <w:r>
        <w:rPr>
          <w:rFonts w:ascii="Times New Roman" w:eastAsia="Times New Roman" w:hAnsi="Times New Roman" w:cs="Times New Roman"/>
          <w:sz w:val="26"/>
          <w:szCs w:val="26"/>
        </w:rPr>
        <w:t xml:space="preserve"> сыном. Один из мужчин, как впоследствии ей стало известно, </w:t>
      </w:r>
      <w:r>
        <w:rPr>
          <w:rFonts w:ascii="Times New Roman" w:eastAsia="Times New Roman" w:hAnsi="Times New Roman" w:cs="Times New Roman"/>
          <w:sz w:val="26"/>
          <w:szCs w:val="26"/>
        </w:rPr>
        <w:t>Меховский</w:t>
      </w:r>
      <w:r>
        <w:rPr>
          <w:rFonts w:ascii="Times New Roman" w:eastAsia="Times New Roman" w:hAnsi="Times New Roman" w:cs="Times New Roman"/>
          <w:sz w:val="26"/>
          <w:szCs w:val="26"/>
        </w:rPr>
        <w:t xml:space="preserve"> Н.Н., подошел к ее сыну </w:t>
      </w:r>
      <w:r>
        <w:rPr>
          <w:rStyle w:val="cat-UserDefinedgrp-49rplc-11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толкнул его в область левого плеча. В ответ ее сын рукой оттолкнул его от себя. Второй ранее незнакомый ей мужчина, стал также возмущаться. В руках у </w:t>
      </w:r>
      <w:r>
        <w:rPr>
          <w:rFonts w:ascii="Times New Roman" w:eastAsia="Times New Roman" w:hAnsi="Times New Roman" w:cs="Times New Roman"/>
          <w:sz w:val="26"/>
          <w:szCs w:val="26"/>
        </w:rPr>
        <w:t>Меховского</w:t>
      </w:r>
      <w:r>
        <w:rPr>
          <w:rFonts w:ascii="Times New Roman" w:eastAsia="Times New Roman" w:hAnsi="Times New Roman" w:cs="Times New Roman"/>
          <w:sz w:val="26"/>
          <w:szCs w:val="26"/>
        </w:rPr>
        <w:t xml:space="preserve"> Н.Н. была бутылка и когда он жестикулировал руками, он данной бутылкой тыкал в лицо ее сына, и ее сын ударил по бутылке, чтобы выбить ее из руки. Далее данный мужчина резким движением попал по шлему, надетому на голове ее сына и шлем вылетел с его головы. </w:t>
      </w:r>
      <w:r>
        <w:rPr>
          <w:rFonts w:ascii="Times New Roman" w:eastAsia="Times New Roman" w:hAnsi="Times New Roman" w:cs="Times New Roman"/>
          <w:sz w:val="26"/>
          <w:szCs w:val="26"/>
        </w:rPr>
        <w:t>Она</w:t>
      </w:r>
      <w:r>
        <w:rPr>
          <w:rFonts w:ascii="Times New Roman" w:eastAsia="Times New Roman" w:hAnsi="Times New Roman" w:cs="Times New Roman"/>
          <w:sz w:val="26"/>
          <w:szCs w:val="26"/>
        </w:rPr>
        <w:t xml:space="preserve"> увидев данный инцидент, прибежала к ним и встала между ними. Далее данный мужчина, </w:t>
      </w:r>
      <w:r>
        <w:rPr>
          <w:rFonts w:ascii="Times New Roman" w:eastAsia="Times New Roman" w:hAnsi="Times New Roman" w:cs="Times New Roman"/>
          <w:sz w:val="26"/>
          <w:szCs w:val="26"/>
        </w:rPr>
        <w:t>Меховский</w:t>
      </w:r>
      <w:r>
        <w:rPr>
          <w:rFonts w:ascii="Times New Roman" w:eastAsia="Times New Roman" w:hAnsi="Times New Roman" w:cs="Times New Roman"/>
          <w:sz w:val="26"/>
          <w:szCs w:val="26"/>
        </w:rPr>
        <w:t xml:space="preserve"> Н.Н., нанес два удара кулаком руки, какой именно не помнит, по лицу ее сына </w:t>
      </w:r>
      <w:r>
        <w:rPr>
          <w:rStyle w:val="cat-UserDefinedgrp-48rplc-11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а именно один удар по правой его щеке, и второй удар по левой его щеке, и от данных ударов ее сын испытал сильную физическую боль, так как вскрикнул от боли. Когда </w:t>
      </w:r>
      <w:r>
        <w:rPr>
          <w:rFonts w:ascii="Times New Roman" w:eastAsia="Times New Roman" w:hAnsi="Times New Roman" w:cs="Times New Roman"/>
          <w:sz w:val="26"/>
          <w:szCs w:val="26"/>
        </w:rPr>
        <w:t>Меховский</w:t>
      </w:r>
      <w:r>
        <w:rPr>
          <w:rFonts w:ascii="Times New Roman" w:eastAsia="Times New Roman" w:hAnsi="Times New Roman" w:cs="Times New Roman"/>
          <w:sz w:val="26"/>
          <w:szCs w:val="26"/>
        </w:rPr>
        <w:t xml:space="preserve"> Н.Н. наносил два удара кулаком по лицу ее сына, он по касательной задел ее нос. Второй мужчина отталкивал ее сына тычками своих ног и попал ему по животу, а также по ее животу. После этого они отошли от них, и они ушли домой. Она позвонила в полицию и сообщила о данном инциденте; </w:t>
      </w:r>
    </w:p>
    <w:p>
      <w:pPr>
        <w:spacing w:before="0" w:after="0"/>
        <w:ind w:right="37"/>
        <w:jc w:val="both"/>
        <w:rPr>
          <w:sz w:val="26"/>
          <w:szCs w:val="26"/>
        </w:rPr>
      </w:pPr>
      <w:r>
        <w:rPr>
          <w:rFonts w:ascii="Calibri" w:eastAsia="Calibri" w:hAnsi="Calibri" w:cs="Calibri"/>
          <w:sz w:val="26"/>
          <w:szCs w:val="26"/>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sz w:val="26"/>
          <w:szCs w:val="26"/>
        </w:rPr>
        <w:t xml:space="preserve">объяснение </w:t>
      </w:r>
      <w:r>
        <w:rPr>
          <w:rFonts w:ascii="Times New Roman" w:eastAsia="Times New Roman" w:hAnsi="Times New Roman" w:cs="Times New Roman"/>
          <w:sz w:val="26"/>
          <w:szCs w:val="26"/>
        </w:rPr>
        <w:t>Меховского</w:t>
      </w:r>
      <w:r>
        <w:rPr>
          <w:rFonts w:ascii="Times New Roman" w:eastAsia="Times New Roman" w:hAnsi="Times New Roman" w:cs="Times New Roman"/>
          <w:sz w:val="26"/>
          <w:szCs w:val="26"/>
        </w:rPr>
        <w:t xml:space="preserve"> Н.Н. от 28.09.2026, согласно которым 05.09.2026 около 15 час. 00 мин. он с мужчиной по имени </w:t>
      </w:r>
      <w:r>
        <w:rPr>
          <w:rStyle w:val="cat-UserDefinedgrp-56rplc-12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более данных он его не знает, и место проживания его не известно, находясь возле магазина «Продукты» возле линии 27 СТСН «Черемушки» г. Сургута пили пиво, а именно безалкогольный пивной напиток «BUD» 0 %. В это время к магазину подъехал на кросс-мотоцикле молодой человек, на голове которого был шлем мотоциклиста, соответственно, лица они его не видели. Лично он думал, что данный молодой человек старше 18 лет. </w:t>
      </w:r>
      <w:r>
        <w:rPr>
          <w:rStyle w:val="cat-UserDefinedgrp-56rplc-12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сделал замечание данному молодому человеку, по поводу того, что он быстро ездит по дачному кооперативу и попросил его ездить медленнее и не газовать на своем кросс-мотоцикле, чтобы не издавать громкого шума. Данному молодому человеку, имя которого ему стало известно в последующем – </w:t>
      </w:r>
      <w:r>
        <w:rPr>
          <w:rStyle w:val="cat-UserDefinedgrp-54rplc-12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данное замечание </w:t>
      </w:r>
      <w:r>
        <w:rPr>
          <w:rStyle w:val="cat-UserDefinedgrp-57rplc-12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не понравилось, и он стал возмущаться на </w:t>
      </w:r>
      <w:r>
        <w:rPr>
          <w:rStyle w:val="cat-UserDefinedgrp-57rplc-13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Так как </w:t>
      </w:r>
      <w:r>
        <w:rPr>
          <w:rStyle w:val="cat-UserDefinedgrp-56rplc-13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своей просьбой к </w:t>
      </w:r>
      <w:r>
        <w:rPr>
          <w:rStyle w:val="cat-UserDefinedgrp-49rplc-13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был прав, он решил также вмешаться в их разговор и также попросил его ездить медленнее. </w:t>
      </w:r>
      <w:r>
        <w:rPr>
          <w:rStyle w:val="cat-UserDefinedgrp-58rplc-13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к нему, и после его замечания ему, своей рукой выбил из его левой руки банку с пивным напитком, и данная банка слетела с его руки, при этом он облился пивным напитком. Он резко своей правой рукой схватил шлем, надетый на его голову, резким движением снял с его головы шлем, и тогда он увидел его лицо. Когда он снимал шлем с его головы, к ним подбежала женщина, как в последующем ему стало известно его мать, которая стала успокаивать своего сына, но тот не успокаивался, вел себя не культурно, возмущался и выражался нелестными словами, и чтобы его успокоить, он нанес два удара ладонью по его лицу, а именно один удар по его правой щеке и один удар по его левой щеке. Женщине, то есть его матери, он побои не наносил, она стояла между ними и, возможно, он мог случайно ее задеть, когда нанес два удара по лицу </w:t>
      </w:r>
      <w:r>
        <w:rPr>
          <w:rStyle w:val="cat-UserDefinedgrp-48rplc-137"/>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59rplc-13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стал подходить к </w:t>
      </w:r>
      <w:r>
        <w:rPr>
          <w:rStyle w:val="cat-UserDefinedgrp-60rplc-14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и пытался его ударить, но у него это не получалось, так как </w:t>
      </w:r>
      <w:r>
        <w:rPr>
          <w:rStyle w:val="cat-UserDefinedgrp-56rplc-14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ногой оттолкнул его от себя. Ни он, ни </w:t>
      </w:r>
      <w:r>
        <w:rPr>
          <w:rStyle w:val="cat-UserDefinedgrp-56rplc-14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ударов ногами, с целью причинения физической боли, либо причинения вреда здоровью </w:t>
      </w:r>
      <w:r>
        <w:rPr>
          <w:rStyle w:val="cat-UserDefinedgrp-48rplc-145"/>
          <w:rFonts w:ascii="Times New Roman" w:eastAsia="Times New Roman" w:hAnsi="Times New Roman" w:cs="Times New Roman"/>
          <w:sz w:val="26"/>
          <w:szCs w:val="26"/>
        </w:rPr>
        <w:t>...</w:t>
      </w:r>
      <w:r>
        <w:rPr>
          <w:rFonts w:ascii="Times New Roman" w:eastAsia="Times New Roman" w:hAnsi="Times New Roman" w:cs="Times New Roman"/>
          <w:sz w:val="26"/>
          <w:szCs w:val="26"/>
        </w:rPr>
        <w:t>., ему не наносили. Спустя некоторое время все успокоились, и он пошел к себе домой.</w:t>
      </w:r>
      <w:r>
        <w:rPr>
          <w:rFonts w:ascii="Times New Roman" w:eastAsia="Times New Roman" w:hAnsi="Times New Roman" w:cs="Times New Roman"/>
          <w:sz w:val="26"/>
          <w:szCs w:val="26"/>
        </w:rPr>
        <w:t xml:space="preserve">  </w:t>
      </w:r>
    </w:p>
    <w:p>
      <w:pPr>
        <w:spacing w:before="0" w:after="0"/>
        <w:ind w:right="37" w:firstLine="600"/>
        <w:jc w:val="both"/>
        <w:rPr>
          <w:sz w:val="26"/>
          <w:szCs w:val="26"/>
        </w:rPr>
      </w:pPr>
      <w:r>
        <w:rPr>
          <w:rFonts w:ascii="Times New Roman" w:eastAsia="Times New Roman" w:hAnsi="Times New Roman" w:cs="Times New Roman"/>
          <w:sz w:val="26"/>
          <w:szCs w:val="26"/>
        </w:rPr>
        <w:t>Данные доказательства оформлены сотрудниками полиции в рамках выполнения ими своих служебных обязанностей, в соответствии с требованиями закона, причиной их составления послужило непосредственное выявление административного правонарушения, нарушений требований закона при их составлении не допущено, все сведения, необходимые для правильного разрешения дела, в них отражены, они согласуются между собой и с фактическими данными, являются достоверными и допустимыми,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w:t>
      </w:r>
    </w:p>
    <w:p>
      <w:pPr>
        <w:spacing w:before="0" w:after="0"/>
        <w:ind w:right="37" w:firstLine="600"/>
        <w:jc w:val="both"/>
        <w:rPr>
          <w:sz w:val="26"/>
          <w:szCs w:val="26"/>
        </w:rPr>
      </w:pPr>
      <w:r>
        <w:rPr>
          <w:rFonts w:ascii="Times New Roman" w:eastAsia="Times New Roman" w:hAnsi="Times New Roman" w:cs="Times New Roman"/>
          <w:sz w:val="26"/>
          <w:szCs w:val="26"/>
        </w:rPr>
        <w:t>Таким образом, факт нанесения побоев нашел свое подтверждение в ходе судебного заседания.</w:t>
      </w:r>
    </w:p>
    <w:p>
      <w:pPr>
        <w:spacing w:before="0" w:after="0"/>
        <w:ind w:right="37" w:firstLine="600"/>
        <w:jc w:val="both"/>
        <w:rPr>
          <w:sz w:val="26"/>
          <w:szCs w:val="26"/>
        </w:rPr>
      </w:pPr>
      <w:r>
        <w:rPr>
          <w:rFonts w:ascii="Times New Roman" w:eastAsia="Times New Roman" w:hAnsi="Times New Roman" w:cs="Times New Roman"/>
          <w:sz w:val="26"/>
          <w:szCs w:val="26"/>
        </w:rPr>
        <w:t>Оценив вышеприведенные доказательства в их совокупности, суд с учетом обстоятельств дела, считает виновность</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Меховского</w:t>
      </w:r>
      <w:r>
        <w:rPr>
          <w:rFonts w:ascii="Times New Roman" w:eastAsia="Times New Roman" w:hAnsi="Times New Roman" w:cs="Times New Roman"/>
          <w:sz w:val="26"/>
          <w:szCs w:val="26"/>
        </w:rPr>
        <w:t xml:space="preserve"> Н.Н.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полностью доказанной.</w:t>
      </w:r>
    </w:p>
    <w:p>
      <w:pPr>
        <w:spacing w:before="0" w:after="0"/>
        <w:ind w:right="37" w:firstLine="600"/>
        <w:jc w:val="both"/>
        <w:rPr>
          <w:sz w:val="26"/>
          <w:szCs w:val="26"/>
        </w:rPr>
      </w:pPr>
      <w:r>
        <w:rPr>
          <w:rFonts w:ascii="Times New Roman" w:eastAsia="Times New Roman" w:hAnsi="Times New Roman" w:cs="Times New Roman"/>
          <w:sz w:val="26"/>
          <w:szCs w:val="26"/>
        </w:rPr>
        <w:t>Суд квалифицирует действия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Меховского</w:t>
      </w:r>
      <w:r>
        <w:rPr>
          <w:rFonts w:ascii="Times New Roman" w:eastAsia="Times New Roman" w:hAnsi="Times New Roman" w:cs="Times New Roman"/>
          <w:sz w:val="26"/>
          <w:szCs w:val="26"/>
        </w:rPr>
        <w:t xml:space="preserve"> Н.Н.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 ст.6.1.1 Кодекса РФ об административных правонарушениях – нанесение побоев, причинивших физическую боль, но не повлекших последствий, указанных в статье 115 Уголовного кодекса Российской Федерации, если эти действия не содержат уголовно наказуемого деяния. </w:t>
      </w:r>
    </w:p>
    <w:p>
      <w:pPr>
        <w:spacing w:before="0" w:after="0"/>
        <w:ind w:right="37" w:firstLine="600"/>
        <w:jc w:val="both"/>
        <w:rPr>
          <w:sz w:val="26"/>
          <w:szCs w:val="26"/>
        </w:rPr>
      </w:pPr>
      <w:r>
        <w:rPr>
          <w:rFonts w:ascii="Times New Roman" w:eastAsia="Times New Roman" w:hAnsi="Times New Roman" w:cs="Times New Roman"/>
          <w:sz w:val="26"/>
          <w:szCs w:val="26"/>
        </w:rPr>
        <w:t>Обстоятельств, перечисленных в ст. 24.5 КоАП РФ, исключающих производство по делу об административном правонарушении, не имеется.</w:t>
      </w:r>
      <w:r>
        <w:rPr>
          <w:rFonts w:ascii="Times New Roman" w:eastAsia="Times New Roman" w:hAnsi="Times New Roman" w:cs="Times New Roman"/>
          <w:sz w:val="26"/>
          <w:szCs w:val="26"/>
        </w:rPr>
        <w:t xml:space="preserve">           </w:t>
      </w:r>
    </w:p>
    <w:p>
      <w:pPr>
        <w:spacing w:before="0" w:after="0"/>
        <w:ind w:right="37" w:firstLine="600"/>
        <w:jc w:val="both"/>
        <w:rPr>
          <w:sz w:val="26"/>
          <w:szCs w:val="26"/>
        </w:rPr>
      </w:pPr>
      <w:r>
        <w:rPr>
          <w:rFonts w:ascii="Times New Roman" w:eastAsia="Times New Roman" w:hAnsi="Times New Roman" w:cs="Times New Roman"/>
          <w:sz w:val="26"/>
          <w:szCs w:val="26"/>
        </w:rPr>
        <w:t>Обстоятельств, перечисленных в ст. 29.2 КоАП РФ, исключающих возможность рассмотрения дела, не имеется.</w:t>
      </w:r>
    </w:p>
    <w:p>
      <w:pPr>
        <w:spacing w:before="0" w:after="0"/>
        <w:ind w:right="37" w:firstLine="600"/>
        <w:jc w:val="both"/>
        <w:rPr>
          <w:sz w:val="26"/>
          <w:szCs w:val="26"/>
        </w:rPr>
      </w:pPr>
      <w:r>
        <w:rPr>
          <w:rFonts w:ascii="Times New Roman" w:eastAsia="Times New Roman" w:hAnsi="Times New Roman" w:cs="Times New Roman"/>
          <w:sz w:val="26"/>
          <w:szCs w:val="26"/>
        </w:rPr>
        <w:t>Обстоятельств, смягчающих или отягчающих административную ответственность суд, не усматривает.</w:t>
      </w:r>
    </w:p>
    <w:p>
      <w:pPr>
        <w:spacing w:before="0" w:after="0"/>
        <w:ind w:right="37" w:firstLine="600"/>
        <w:jc w:val="both"/>
        <w:rPr>
          <w:sz w:val="26"/>
          <w:szCs w:val="26"/>
        </w:rPr>
      </w:pPr>
      <w:r>
        <w:rPr>
          <w:rFonts w:ascii="Times New Roman" w:eastAsia="Times New Roman" w:hAnsi="Times New Roman" w:cs="Times New Roman"/>
          <w:sz w:val="26"/>
          <w:szCs w:val="26"/>
        </w:rPr>
        <w:t>В силу ст. 3.1 КоАП РФ, административное наказание применяется в целях предупреждения совершения новых правонарушений, как самим правонарушителем, так и другими лицами.</w:t>
      </w:r>
    </w:p>
    <w:p>
      <w:pPr>
        <w:spacing w:before="0" w:after="0"/>
        <w:ind w:right="37" w:firstLine="600"/>
        <w:jc w:val="both"/>
        <w:rPr>
          <w:sz w:val="26"/>
          <w:szCs w:val="26"/>
        </w:rPr>
      </w:pPr>
      <w:r>
        <w:rPr>
          <w:rFonts w:ascii="Times New Roman" w:eastAsia="Times New Roman" w:hAnsi="Times New Roman" w:cs="Times New Roman"/>
          <w:sz w:val="26"/>
          <w:szCs w:val="26"/>
        </w:rPr>
        <w:t>Суд принимает во внимание, что назначение наказания в виде административного штрафа будет отвечать принципам справедливости, является соразмерным содеянному, позволит достигнуть целей восстановления социальной справедливости, исправления правонарушителя и предупреждения совершения им новых противоправных деяний.</w:t>
      </w:r>
    </w:p>
    <w:p>
      <w:pPr>
        <w:spacing w:before="0" w:after="0"/>
        <w:ind w:right="37" w:firstLine="600"/>
        <w:jc w:val="both"/>
        <w:rPr>
          <w:sz w:val="26"/>
          <w:szCs w:val="26"/>
        </w:rPr>
      </w:pPr>
      <w:r>
        <w:rPr>
          <w:rFonts w:ascii="Times New Roman" w:eastAsia="Times New Roman" w:hAnsi="Times New Roman" w:cs="Times New Roman"/>
          <w:sz w:val="26"/>
          <w:szCs w:val="26"/>
        </w:rPr>
        <w:t xml:space="preserve">На основании изложенного и руководствуясь </w:t>
      </w:r>
      <w:r>
        <w:rPr>
          <w:rFonts w:ascii="Times New Roman" w:eastAsia="Times New Roman" w:hAnsi="Times New Roman" w:cs="Times New Roman"/>
          <w:sz w:val="26"/>
          <w:szCs w:val="26"/>
        </w:rPr>
        <w:t>ст.ст</w:t>
      </w:r>
      <w:r>
        <w:rPr>
          <w:rFonts w:ascii="Times New Roman" w:eastAsia="Times New Roman" w:hAnsi="Times New Roman" w:cs="Times New Roman"/>
          <w:sz w:val="26"/>
          <w:szCs w:val="26"/>
        </w:rPr>
        <w:t>. 29.9-29.11 КоАП РФ, мировой судья</w:t>
      </w:r>
    </w:p>
    <w:p>
      <w:pPr>
        <w:spacing w:before="0" w:after="0"/>
        <w:ind w:right="37" w:firstLine="600"/>
        <w:jc w:val="center"/>
        <w:rPr>
          <w:sz w:val="26"/>
          <w:szCs w:val="26"/>
        </w:rPr>
      </w:pPr>
      <w:r>
        <w:rPr>
          <w:rFonts w:ascii="Times New Roman" w:eastAsia="Times New Roman" w:hAnsi="Times New Roman" w:cs="Times New Roman"/>
          <w:sz w:val="26"/>
          <w:szCs w:val="26"/>
        </w:rPr>
        <w:t>постановил:</w:t>
      </w:r>
    </w:p>
    <w:p>
      <w:pPr>
        <w:spacing w:before="0" w:after="0"/>
        <w:ind w:right="37" w:firstLine="600"/>
        <w:jc w:val="both"/>
        <w:rPr>
          <w:sz w:val="26"/>
          <w:szCs w:val="26"/>
        </w:rPr>
      </w:pPr>
      <w:r>
        <w:rPr>
          <w:rFonts w:ascii="Times New Roman" w:eastAsia="Times New Roman" w:hAnsi="Times New Roman" w:cs="Times New Roman"/>
          <w:sz w:val="26"/>
          <w:szCs w:val="26"/>
        </w:rPr>
        <w:t>Меховского</w:t>
      </w:r>
      <w:r>
        <w:rPr>
          <w:rFonts w:ascii="Times New Roman" w:eastAsia="Times New Roman" w:hAnsi="Times New Roman" w:cs="Times New Roman"/>
          <w:sz w:val="26"/>
          <w:szCs w:val="26"/>
        </w:rPr>
        <w:t xml:space="preserve"> Николая Николаевича признать виновным в совершении административного правонарушения, предусмотренного ст. 6.1.1 КоАП РФ, и назначить наказание в виде административного штрафа размере </w:t>
      </w:r>
      <w:r>
        <w:rPr>
          <w:rFonts w:ascii="Times New Roman" w:eastAsia="Times New Roman" w:hAnsi="Times New Roman" w:cs="Times New Roman"/>
          <w:sz w:val="26"/>
          <w:szCs w:val="26"/>
        </w:rPr>
        <w:t>7</w:t>
      </w:r>
      <w:r>
        <w:rPr>
          <w:rFonts w:ascii="Times New Roman" w:eastAsia="Times New Roman" w:hAnsi="Times New Roman" w:cs="Times New Roman"/>
          <w:sz w:val="26"/>
          <w:szCs w:val="26"/>
        </w:rPr>
        <w:t xml:space="preserve"> 000 (двадцать тысяч) рублей.</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Разъяснить, что административный штраф подлежит уплате по следующим реквизитам: расчетный счет 40102810245370000007 в ОКЦ № 8 УГУ Банка России//УФК по Ханты-Мансийскому автономному округу – Югре г. Ханты-Мансийск, номер счета получателя (номер казначейского счета) 03100643000000018700, БИК 007162163, ОКТМО 71876000, КПП 860101001, ИНН 8601073664, л/</w:t>
      </w:r>
      <w:r>
        <w:rPr>
          <w:rFonts w:ascii="Times New Roman" w:eastAsia="Times New Roman" w:hAnsi="Times New Roman" w:cs="Times New Roman"/>
          <w:sz w:val="26"/>
          <w:szCs w:val="26"/>
        </w:rPr>
        <w:t>сч</w:t>
      </w:r>
      <w:r>
        <w:rPr>
          <w:rFonts w:ascii="Times New Roman" w:eastAsia="Times New Roman" w:hAnsi="Times New Roman" w:cs="Times New Roman"/>
          <w:sz w:val="26"/>
          <w:szCs w:val="26"/>
        </w:rPr>
        <w:t xml:space="preserve">. 04872D08080, КБК 72011601153010005140, Получатель: УФК по ХМАО-Югре (Департамент административного </w:t>
      </w:r>
      <w:r>
        <w:rPr>
          <w:rFonts w:ascii="Times New Roman" w:eastAsia="Times New Roman" w:hAnsi="Times New Roman" w:cs="Times New Roman"/>
          <w:sz w:val="26"/>
          <w:szCs w:val="26"/>
        </w:rPr>
        <w:t>обеспечения Ханты-Мансийского автономного округа-Югры); УИН: 0412365400695020562606127.</w:t>
      </w:r>
    </w:p>
    <w:p>
      <w:pPr>
        <w:spacing w:before="0" w:after="0"/>
        <w:ind w:right="37" w:firstLine="600"/>
        <w:jc w:val="both"/>
        <w:rPr>
          <w:sz w:val="26"/>
          <w:szCs w:val="26"/>
        </w:rPr>
      </w:pPr>
      <w:r>
        <w:rPr>
          <w:rFonts w:ascii="Times New Roman" w:eastAsia="Times New Roman" w:hAnsi="Times New Roman" w:cs="Times New Roman"/>
          <w:sz w:val="26"/>
          <w:szCs w:val="26"/>
        </w:rPr>
        <w:t>Штраф подлежит уплате в течение 60 дней с даты вступления постановления в законную силу.</w:t>
      </w:r>
    </w:p>
    <w:p>
      <w:pPr>
        <w:spacing w:before="0" w:after="0"/>
        <w:ind w:right="37" w:firstLine="600"/>
        <w:jc w:val="both"/>
        <w:rPr>
          <w:sz w:val="26"/>
          <w:szCs w:val="26"/>
        </w:rPr>
      </w:pPr>
      <w:r>
        <w:rPr>
          <w:rFonts w:ascii="Times New Roman" w:eastAsia="Times New Roman" w:hAnsi="Times New Roman" w:cs="Times New Roman"/>
          <w:sz w:val="26"/>
          <w:szCs w:val="26"/>
        </w:rPr>
        <w:t xml:space="preserve">Лица, несвоевременно уплатившие </w:t>
      </w:r>
      <w:r>
        <w:rPr>
          <w:rFonts w:ascii="Times New Roman" w:eastAsia="Times New Roman" w:hAnsi="Times New Roman" w:cs="Times New Roman"/>
          <w:sz w:val="26"/>
          <w:szCs w:val="26"/>
        </w:rPr>
        <w:t>штраф, подлежат ответственности по ч. 1 ст. 20.25 КоАП РФ,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pPr>
        <w:spacing w:before="0" w:after="0"/>
        <w:ind w:right="37" w:firstLine="600"/>
        <w:jc w:val="both"/>
        <w:rPr>
          <w:sz w:val="26"/>
          <w:szCs w:val="26"/>
        </w:rPr>
      </w:pPr>
      <w:r>
        <w:rPr>
          <w:rFonts w:ascii="Times New Roman" w:eastAsia="Times New Roman" w:hAnsi="Times New Roman" w:cs="Times New Roman"/>
          <w:sz w:val="26"/>
          <w:szCs w:val="26"/>
        </w:rPr>
        <w:t xml:space="preserve">Квитанция с копией предоставляется в 101 </w:t>
      </w:r>
      <w:r>
        <w:rPr>
          <w:rFonts w:ascii="Times New Roman" w:eastAsia="Times New Roman" w:hAnsi="Times New Roman" w:cs="Times New Roman"/>
          <w:sz w:val="26"/>
          <w:szCs w:val="26"/>
        </w:rPr>
        <w:t>каб</w:t>
      </w:r>
      <w:r>
        <w:rPr>
          <w:rFonts w:ascii="Times New Roman" w:eastAsia="Times New Roman" w:hAnsi="Times New Roman" w:cs="Times New Roman"/>
          <w:sz w:val="26"/>
          <w:szCs w:val="26"/>
        </w:rPr>
        <w:t>. д.9 ул. Гагарина г. Сургута.</w:t>
      </w:r>
    </w:p>
    <w:p>
      <w:pPr>
        <w:spacing w:before="0" w:after="0"/>
        <w:ind w:right="37" w:firstLine="600"/>
        <w:jc w:val="both"/>
        <w:rPr>
          <w:sz w:val="26"/>
          <w:szCs w:val="26"/>
        </w:rPr>
      </w:pPr>
      <w:r>
        <w:rPr>
          <w:rFonts w:ascii="Times New Roman" w:eastAsia="Times New Roman" w:hAnsi="Times New Roman" w:cs="Times New Roman"/>
          <w:sz w:val="26"/>
          <w:szCs w:val="26"/>
        </w:rPr>
        <w:t xml:space="preserve">Постановление может быть обжаловано в течение 10 дней со дня вручения или получения копии постановления в </w:t>
      </w:r>
      <w:r>
        <w:rPr>
          <w:rFonts w:ascii="Times New Roman" w:eastAsia="Times New Roman" w:hAnsi="Times New Roman" w:cs="Times New Roman"/>
          <w:sz w:val="26"/>
          <w:szCs w:val="26"/>
        </w:rPr>
        <w:t>Сургутский</w:t>
      </w:r>
      <w:r>
        <w:rPr>
          <w:rFonts w:ascii="Times New Roman" w:eastAsia="Times New Roman" w:hAnsi="Times New Roman" w:cs="Times New Roman"/>
          <w:sz w:val="26"/>
          <w:szCs w:val="26"/>
        </w:rPr>
        <w:t xml:space="preserve"> городской суд </w:t>
      </w:r>
      <w:r>
        <w:rPr>
          <w:rFonts w:ascii="Times New Roman" w:eastAsia="Times New Roman" w:hAnsi="Times New Roman" w:cs="Times New Roman"/>
          <w:sz w:val="26"/>
          <w:szCs w:val="26"/>
        </w:rPr>
        <w:t>через мирового судью</w:t>
      </w:r>
      <w:r>
        <w:rPr>
          <w:rFonts w:ascii="Times New Roman" w:eastAsia="Times New Roman" w:hAnsi="Times New Roman" w:cs="Times New Roman"/>
          <w:sz w:val="26"/>
          <w:szCs w:val="26"/>
        </w:rPr>
        <w:t xml:space="preserve"> судебного участка № 14 Сургутского судебного района города окружного значения Сургута Ханты-Мансийского автономного округа – Югры.</w:t>
      </w:r>
    </w:p>
    <w:p>
      <w:pPr>
        <w:spacing w:before="0" w:after="0"/>
        <w:ind w:right="37" w:firstLine="600"/>
        <w:jc w:val="both"/>
        <w:rPr>
          <w:sz w:val="26"/>
          <w:szCs w:val="26"/>
        </w:rPr>
      </w:pPr>
    </w:p>
    <w:p>
      <w:pPr>
        <w:spacing w:before="0" w:after="0"/>
        <w:ind w:right="37" w:firstLine="60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подпись</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Г.П. Думлер</w:t>
      </w:r>
    </w:p>
    <w:p>
      <w:pPr>
        <w:spacing w:before="0" w:after="0"/>
        <w:ind w:right="40" w:firstLine="601"/>
        <w:jc w:val="both"/>
        <w:rPr>
          <w:sz w:val="26"/>
          <w:szCs w:val="26"/>
        </w:rPr>
      </w:pPr>
      <w:r>
        <w:rPr>
          <w:rFonts w:ascii="Times New Roman" w:eastAsia="Times New Roman" w:hAnsi="Times New Roman" w:cs="Times New Roman"/>
          <w:sz w:val="26"/>
          <w:szCs w:val="26"/>
        </w:rPr>
        <w:t xml:space="preserve">КОПИЯ ВЕРНА </w:t>
      </w:r>
    </w:p>
    <w:p>
      <w:pPr>
        <w:spacing w:before="0" w:after="0"/>
        <w:ind w:right="40" w:firstLine="601"/>
        <w:jc w:val="both"/>
        <w:rPr>
          <w:sz w:val="26"/>
          <w:szCs w:val="26"/>
        </w:rPr>
      </w:pPr>
      <w:r>
        <w:rPr>
          <w:rFonts w:ascii="Times New Roman" w:eastAsia="Times New Roman" w:hAnsi="Times New Roman" w:cs="Times New Roman"/>
          <w:sz w:val="26"/>
          <w:szCs w:val="26"/>
        </w:rPr>
        <w:t>И.о</w:t>
      </w:r>
      <w:r>
        <w:rPr>
          <w:rFonts w:ascii="Times New Roman" w:eastAsia="Times New Roman" w:hAnsi="Times New Roman" w:cs="Times New Roman"/>
          <w:sz w:val="26"/>
          <w:szCs w:val="26"/>
        </w:rPr>
        <w:t xml:space="preserve">. мирового </w:t>
      </w:r>
      <w:r>
        <w:rPr>
          <w:rFonts w:ascii="Times New Roman" w:eastAsia="Times New Roman" w:hAnsi="Times New Roman" w:cs="Times New Roman"/>
          <w:sz w:val="26"/>
          <w:szCs w:val="26"/>
        </w:rPr>
        <w:t>судьт</w:t>
      </w:r>
      <w:r>
        <w:rPr>
          <w:rFonts w:ascii="Times New Roman" w:eastAsia="Times New Roman" w:hAnsi="Times New Roman" w:cs="Times New Roman"/>
          <w:sz w:val="26"/>
          <w:szCs w:val="26"/>
        </w:rPr>
        <w:t xml:space="preserve"> судебного участка №14 Сургутского</w:t>
      </w:r>
    </w:p>
    <w:p>
      <w:pPr>
        <w:spacing w:before="0" w:after="0"/>
        <w:ind w:right="40" w:firstLine="601"/>
        <w:jc w:val="both"/>
        <w:rPr>
          <w:sz w:val="26"/>
          <w:szCs w:val="26"/>
        </w:rPr>
      </w:pPr>
      <w:r>
        <w:rPr>
          <w:rFonts w:ascii="Times New Roman" w:eastAsia="Times New Roman" w:hAnsi="Times New Roman" w:cs="Times New Roman"/>
          <w:sz w:val="26"/>
          <w:szCs w:val="26"/>
        </w:rPr>
        <w:t>судебного района города окружного значения Сургута</w:t>
      </w:r>
    </w:p>
    <w:p>
      <w:pPr>
        <w:spacing w:before="0" w:after="0"/>
        <w:ind w:right="40" w:firstLine="601"/>
        <w:jc w:val="both"/>
        <w:rPr>
          <w:sz w:val="26"/>
          <w:szCs w:val="26"/>
        </w:rPr>
      </w:pPr>
      <w:r>
        <w:rPr>
          <w:rFonts w:ascii="Times New Roman" w:eastAsia="Times New Roman" w:hAnsi="Times New Roman" w:cs="Times New Roman"/>
          <w:sz w:val="26"/>
          <w:szCs w:val="26"/>
        </w:rPr>
        <w:t>ХМАО-Югры _____________________</w:t>
      </w:r>
      <w:r>
        <w:rPr>
          <w:rFonts w:ascii="Times New Roman" w:eastAsia="Times New Roman" w:hAnsi="Times New Roman" w:cs="Times New Roman"/>
          <w:sz w:val="26"/>
          <w:szCs w:val="26"/>
        </w:rPr>
        <w:t>_</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Г.П.</w:t>
      </w:r>
      <w:r>
        <w:rPr>
          <w:rFonts w:ascii="Times New Roman" w:eastAsia="Times New Roman" w:hAnsi="Times New Roman" w:cs="Times New Roman"/>
          <w:sz w:val="26"/>
          <w:szCs w:val="26"/>
        </w:rPr>
        <w:t xml:space="preserve"> Думлер</w:t>
      </w:r>
    </w:p>
    <w:p>
      <w:pPr>
        <w:spacing w:before="0" w:after="0"/>
        <w:ind w:right="40" w:firstLine="601"/>
        <w:jc w:val="both"/>
        <w:rPr>
          <w:sz w:val="26"/>
          <w:szCs w:val="26"/>
        </w:rPr>
      </w:pPr>
      <w:r>
        <w:rPr>
          <w:rFonts w:ascii="Times New Roman" w:eastAsia="Times New Roman" w:hAnsi="Times New Roman" w:cs="Times New Roman"/>
          <w:sz w:val="26"/>
          <w:szCs w:val="26"/>
        </w:rPr>
        <w:t xml:space="preserve">28.10.2026 года </w:t>
      </w:r>
    </w:p>
    <w:p>
      <w:pPr>
        <w:spacing w:before="0" w:after="0"/>
        <w:ind w:right="40" w:firstLine="601"/>
        <w:jc w:val="both"/>
        <w:rPr>
          <w:sz w:val="26"/>
          <w:szCs w:val="26"/>
        </w:rPr>
      </w:pPr>
      <w:r>
        <w:rPr>
          <w:rFonts w:ascii="Times New Roman" w:eastAsia="Times New Roman" w:hAnsi="Times New Roman" w:cs="Times New Roman"/>
          <w:sz w:val="26"/>
          <w:szCs w:val="26"/>
        </w:rPr>
        <w:t>Подлинный документ находится в деле № 5-2056-2614/2026</w:t>
      </w:r>
    </w:p>
    <w:p>
      <w:pPr>
        <w:spacing w:before="280" w:after="280"/>
        <w:ind w:right="37" w:firstLine="600"/>
        <w:jc w:val="both"/>
        <w:rPr>
          <w:sz w:val="26"/>
          <w:szCs w:val="26"/>
        </w:rPr>
      </w:pP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jc w:val="center"/>
    </w:pPr>
    <w:r>
      <w:fldChar w:fldCharType="begin"/>
    </w:r>
    <w:r>
      <w:instrText xml:space="preserve">PAGE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p>
    <w:pPr>
      <w:spacing w:before="0" w:after="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46rplc-11">
    <w:name w:val="cat-UserDefined grp-46 rplc-11"/>
    <w:basedOn w:val="DefaultParagraphFont"/>
  </w:style>
  <w:style w:type="character" w:customStyle="1" w:styleId="cat-UserDefinedgrp-47rplc-21">
    <w:name w:val="cat-UserDefined grp-47 rplc-21"/>
    <w:basedOn w:val="DefaultParagraphFont"/>
  </w:style>
  <w:style w:type="character" w:customStyle="1" w:styleId="cat-UserDefinedgrp-50rplc-22">
    <w:name w:val="cat-UserDefined grp-50 rplc-22"/>
    <w:basedOn w:val="DefaultParagraphFont"/>
  </w:style>
  <w:style w:type="character" w:customStyle="1" w:styleId="cat-UserDefinedgrp-48rplc-24">
    <w:name w:val="cat-UserDefined grp-48 rplc-24"/>
    <w:basedOn w:val="DefaultParagraphFont"/>
  </w:style>
  <w:style w:type="character" w:customStyle="1" w:styleId="cat-UserDefinedgrp-49rplc-27">
    <w:name w:val="cat-UserDefined grp-49 rplc-27"/>
    <w:basedOn w:val="DefaultParagraphFont"/>
  </w:style>
  <w:style w:type="character" w:customStyle="1" w:styleId="cat-UserDefinedgrp-48rplc-30">
    <w:name w:val="cat-UserDefined grp-48 rplc-30"/>
    <w:basedOn w:val="DefaultParagraphFont"/>
  </w:style>
  <w:style w:type="character" w:customStyle="1" w:styleId="cat-UserDefinedgrp-50rplc-32">
    <w:name w:val="cat-UserDefined grp-50 rplc-32"/>
    <w:basedOn w:val="DefaultParagraphFont"/>
  </w:style>
  <w:style w:type="character" w:customStyle="1" w:styleId="cat-UserDefinedgrp-48rplc-35">
    <w:name w:val="cat-UserDefined grp-48 rplc-35"/>
    <w:basedOn w:val="DefaultParagraphFont"/>
  </w:style>
  <w:style w:type="character" w:customStyle="1" w:styleId="cat-UserDefinedgrp-51rplc-37">
    <w:name w:val="cat-UserDefined grp-51 rplc-37"/>
    <w:basedOn w:val="DefaultParagraphFont"/>
  </w:style>
  <w:style w:type="character" w:customStyle="1" w:styleId="cat-UserDefinedgrp-47rplc-48">
    <w:name w:val="cat-UserDefined grp-47 rplc-48"/>
    <w:basedOn w:val="DefaultParagraphFont"/>
  </w:style>
  <w:style w:type="character" w:customStyle="1" w:styleId="cat-UserDefinedgrp-50rplc-49">
    <w:name w:val="cat-UserDefined grp-50 rplc-49"/>
    <w:basedOn w:val="DefaultParagraphFont"/>
  </w:style>
  <w:style w:type="character" w:customStyle="1" w:styleId="cat-UserDefinedgrp-48rplc-51">
    <w:name w:val="cat-UserDefined grp-48 rplc-51"/>
    <w:basedOn w:val="DefaultParagraphFont"/>
  </w:style>
  <w:style w:type="character" w:customStyle="1" w:styleId="cat-UserDefinedgrp-49rplc-54">
    <w:name w:val="cat-UserDefined grp-49 rplc-54"/>
    <w:basedOn w:val="DefaultParagraphFont"/>
  </w:style>
  <w:style w:type="character" w:customStyle="1" w:styleId="cat-UserDefinedgrp-48rplc-57">
    <w:name w:val="cat-UserDefined grp-48 rplc-57"/>
    <w:basedOn w:val="DefaultParagraphFont"/>
  </w:style>
  <w:style w:type="character" w:customStyle="1" w:styleId="cat-UserDefinedgrp-50rplc-59">
    <w:name w:val="cat-UserDefined grp-50 rplc-59"/>
    <w:basedOn w:val="DefaultParagraphFont"/>
  </w:style>
  <w:style w:type="character" w:customStyle="1" w:styleId="cat-UserDefinedgrp-48rplc-62">
    <w:name w:val="cat-UserDefined grp-48 rplc-62"/>
    <w:basedOn w:val="DefaultParagraphFont"/>
  </w:style>
  <w:style w:type="character" w:customStyle="1" w:styleId="cat-UserDefinedgrp-50rplc-64">
    <w:name w:val="cat-UserDefined grp-50 rplc-64"/>
    <w:basedOn w:val="DefaultParagraphFont"/>
  </w:style>
  <w:style w:type="character" w:customStyle="1" w:styleId="cat-UserDefinedgrp-48rplc-67">
    <w:name w:val="cat-UserDefined grp-48 rplc-67"/>
    <w:basedOn w:val="DefaultParagraphFont"/>
  </w:style>
  <w:style w:type="character" w:customStyle="1" w:styleId="cat-UserDefinedgrp-50rplc-69">
    <w:name w:val="cat-UserDefined grp-50 rplc-69"/>
    <w:basedOn w:val="DefaultParagraphFont"/>
  </w:style>
  <w:style w:type="character" w:customStyle="1" w:styleId="cat-UserDefinedgrp-48rplc-77">
    <w:name w:val="cat-UserDefined grp-48 rplc-77"/>
    <w:basedOn w:val="DefaultParagraphFont"/>
  </w:style>
  <w:style w:type="character" w:customStyle="1" w:styleId="cat-UserDefinedgrp-52rplc-83">
    <w:name w:val="cat-UserDefined grp-52 rplc-83"/>
    <w:basedOn w:val="DefaultParagraphFont"/>
  </w:style>
  <w:style w:type="character" w:customStyle="1" w:styleId="cat-UserDefinedgrp-53rplc-94">
    <w:name w:val="cat-UserDefined grp-53 rplc-94"/>
    <w:basedOn w:val="DefaultParagraphFont"/>
  </w:style>
  <w:style w:type="character" w:customStyle="1" w:styleId="cat-UserDefinedgrp-52rplc-100">
    <w:name w:val="cat-UserDefined grp-52 rplc-100"/>
    <w:basedOn w:val="DefaultParagraphFont"/>
  </w:style>
  <w:style w:type="character" w:customStyle="1" w:styleId="cat-UserDefinedgrp-55rplc-105">
    <w:name w:val="cat-UserDefined grp-55 rplc-105"/>
    <w:basedOn w:val="DefaultParagraphFont"/>
  </w:style>
  <w:style w:type="character" w:customStyle="1" w:styleId="cat-UserDefinedgrp-49rplc-112">
    <w:name w:val="cat-UserDefined grp-49 rplc-112"/>
    <w:basedOn w:val="DefaultParagraphFont"/>
  </w:style>
  <w:style w:type="character" w:customStyle="1" w:styleId="cat-UserDefinedgrp-48rplc-116">
    <w:name w:val="cat-UserDefined grp-48 rplc-116"/>
    <w:basedOn w:val="DefaultParagraphFont"/>
  </w:style>
  <w:style w:type="character" w:customStyle="1" w:styleId="cat-UserDefinedgrp-56rplc-123">
    <w:name w:val="cat-UserDefined grp-56 rplc-123"/>
    <w:basedOn w:val="DefaultParagraphFont"/>
  </w:style>
  <w:style w:type="character" w:customStyle="1" w:styleId="cat-UserDefinedgrp-56rplc-125">
    <w:name w:val="cat-UserDefined grp-56 rplc-125"/>
    <w:basedOn w:val="DefaultParagraphFont"/>
  </w:style>
  <w:style w:type="character" w:customStyle="1" w:styleId="cat-UserDefinedgrp-54rplc-127">
    <w:name w:val="cat-UserDefined grp-54 rplc-127"/>
    <w:basedOn w:val="DefaultParagraphFont"/>
  </w:style>
  <w:style w:type="character" w:customStyle="1" w:styleId="cat-UserDefinedgrp-57rplc-129">
    <w:name w:val="cat-UserDefined grp-57 rplc-129"/>
    <w:basedOn w:val="DefaultParagraphFont"/>
  </w:style>
  <w:style w:type="character" w:customStyle="1" w:styleId="cat-UserDefinedgrp-57rplc-130">
    <w:name w:val="cat-UserDefined grp-57 rplc-130"/>
    <w:basedOn w:val="DefaultParagraphFont"/>
  </w:style>
  <w:style w:type="character" w:customStyle="1" w:styleId="cat-UserDefinedgrp-56rplc-131">
    <w:name w:val="cat-UserDefined grp-56 rplc-131"/>
    <w:basedOn w:val="DefaultParagraphFont"/>
  </w:style>
  <w:style w:type="character" w:customStyle="1" w:styleId="cat-UserDefinedgrp-49rplc-132">
    <w:name w:val="cat-UserDefined grp-49 rplc-132"/>
    <w:basedOn w:val="DefaultParagraphFont"/>
  </w:style>
  <w:style w:type="character" w:customStyle="1" w:styleId="cat-UserDefinedgrp-58rplc-136">
    <w:name w:val="cat-UserDefined grp-58 rplc-136"/>
    <w:basedOn w:val="DefaultParagraphFont"/>
  </w:style>
  <w:style w:type="character" w:customStyle="1" w:styleId="cat-UserDefinedgrp-48rplc-137">
    <w:name w:val="cat-UserDefined grp-48 rplc-137"/>
    <w:basedOn w:val="DefaultParagraphFont"/>
  </w:style>
  <w:style w:type="character" w:customStyle="1" w:styleId="cat-UserDefinedgrp-59rplc-139">
    <w:name w:val="cat-UserDefined grp-59 rplc-139"/>
    <w:basedOn w:val="DefaultParagraphFont"/>
  </w:style>
  <w:style w:type="character" w:customStyle="1" w:styleId="cat-UserDefinedgrp-60rplc-142">
    <w:name w:val="cat-UserDefined grp-60 rplc-142"/>
    <w:basedOn w:val="DefaultParagraphFont"/>
  </w:style>
  <w:style w:type="character" w:customStyle="1" w:styleId="cat-UserDefinedgrp-56rplc-143">
    <w:name w:val="cat-UserDefined grp-56 rplc-143"/>
    <w:basedOn w:val="DefaultParagraphFont"/>
  </w:style>
  <w:style w:type="character" w:customStyle="1" w:styleId="cat-UserDefinedgrp-56rplc-144">
    <w:name w:val="cat-UserDefined grp-56 rplc-144"/>
    <w:basedOn w:val="DefaultParagraphFont"/>
  </w:style>
  <w:style w:type="character" w:customStyle="1" w:styleId="cat-UserDefinedgrp-48rplc-145">
    <w:name w:val="cat-UserDefined grp-48 rplc-145"/>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